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57D5" w14:textId="77777777" w:rsidR="00555DEB" w:rsidRDefault="009573AA" w:rsidP="00555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Akere Atte M.D. Pharm.D., Curriculum Vitae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Orthopaedic</w:t>
      </w:r>
      <w:proofErr w:type="spellEnd"/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Sports Medicine-</w:t>
      </w:r>
      <w:proofErr w:type="spellStart"/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Orthopaedic</w:t>
      </w:r>
      <w:proofErr w:type="spellEnd"/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Surgery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Address: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5DEB">
        <w:rPr>
          <w:rFonts w:ascii="Times New Roman" w:eastAsia="Times New Roman" w:hAnsi="Times New Roman" w:cs="Times New Roman"/>
          <w:color w:val="000000"/>
          <w:sz w:val="24"/>
          <w:szCs w:val="24"/>
        </w:rPr>
        <w:t>2301 Laguna Circle</w:t>
      </w:r>
    </w:p>
    <w:p w14:paraId="219FD404" w14:textId="77777777" w:rsidR="00555DEB" w:rsidRDefault="00555DEB" w:rsidP="00555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 514</w:t>
      </w:r>
    </w:p>
    <w:p w14:paraId="60B12751" w14:textId="74964B9F" w:rsidR="009573AA" w:rsidRPr="003921C6" w:rsidRDefault="006E42A5" w:rsidP="00957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 Miami, FL 33181</w:t>
      </w:r>
      <w:r w:rsidR="009573AA"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573AA"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Phone:  4122008571</w:t>
      </w:r>
      <w:r w:rsidR="009573AA"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Email:  </w:t>
      </w:r>
      <w:r w:rsidR="003921C6">
        <w:rPr>
          <w:rFonts w:ascii="Times New Roman" w:eastAsia="Times New Roman" w:hAnsi="Times New Roman" w:cs="Times New Roman"/>
          <w:color w:val="000000"/>
          <w:sz w:val="24"/>
          <w:szCs w:val="24"/>
        </w:rPr>
        <w:t>attesportsorthoconsults@gmail.com</w:t>
      </w:r>
    </w:p>
    <w:p w14:paraId="073E3468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03089C9">
          <v:rect id="_x0000_i1025" style="width:0;height:1.5pt" o:hralign="center" o:hrstd="t" o:hrnoshade="t" o:hr="t" fillcolor="black" stroked="f"/>
        </w:pict>
      </w:r>
    </w:p>
    <w:p w14:paraId="5E63E147" w14:textId="7EC112A5" w:rsidR="00EB7AAC" w:rsidRPr="00383EC3" w:rsidRDefault="740D4BA4" w:rsidP="00383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40D4BA4">
        <w:rPr>
          <w:b/>
          <w:bCs/>
        </w:rPr>
        <w:t>Professional Experience</w:t>
      </w:r>
      <w:r w:rsidR="009573AA">
        <w:br/>
      </w:r>
      <w:r w:rsidR="009573AA">
        <w:br/>
      </w:r>
      <w:r w:rsidR="00EB7AAC" w:rsidRPr="00783065">
        <w:rPr>
          <w:rFonts w:ascii="Times New Roman" w:hAnsi="Times New Roman" w:cs="Times New Roman"/>
          <w:b/>
          <w:bCs/>
          <w:sz w:val="24"/>
          <w:szCs w:val="24"/>
        </w:rPr>
        <w:t>Atte Sports Ortho Consults</w:t>
      </w:r>
      <w:r w:rsidR="002C3609">
        <w:rPr>
          <w:rFonts w:ascii="Times New Roman" w:hAnsi="Times New Roman" w:cs="Times New Roman"/>
          <w:sz w:val="24"/>
          <w:szCs w:val="24"/>
        </w:rPr>
        <w:t xml:space="preserve"> </w:t>
      </w:r>
      <w:r w:rsidR="00153B87">
        <w:rPr>
          <w:rFonts w:ascii="Times New Roman" w:hAnsi="Times New Roman" w:cs="Times New Roman"/>
          <w:sz w:val="24"/>
          <w:szCs w:val="24"/>
        </w:rPr>
        <w:t>10/2/2023-present</w:t>
      </w:r>
    </w:p>
    <w:p w14:paraId="2E5B63DB" w14:textId="6365BBC5" w:rsidR="00243141" w:rsidRDefault="00766EFE" w:rsidP="00383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EC3">
        <w:rPr>
          <w:rFonts w:ascii="Times New Roman" w:hAnsi="Times New Roman" w:cs="Times New Roman"/>
          <w:sz w:val="24"/>
          <w:szCs w:val="24"/>
        </w:rPr>
        <w:t>7950 SW 30</w:t>
      </w:r>
      <w:r w:rsidRPr="00383E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83EC3">
        <w:rPr>
          <w:rFonts w:ascii="Times New Roman" w:hAnsi="Times New Roman" w:cs="Times New Roman"/>
          <w:sz w:val="24"/>
          <w:szCs w:val="24"/>
        </w:rPr>
        <w:t xml:space="preserve"> St</w:t>
      </w:r>
      <w:r w:rsidR="0070239F">
        <w:rPr>
          <w:rFonts w:ascii="Times New Roman" w:hAnsi="Times New Roman" w:cs="Times New Roman"/>
          <w:sz w:val="24"/>
          <w:szCs w:val="24"/>
        </w:rPr>
        <w:t>,</w:t>
      </w:r>
      <w:r w:rsidRPr="00383EC3">
        <w:rPr>
          <w:rFonts w:ascii="Times New Roman" w:hAnsi="Times New Roman" w:cs="Times New Roman"/>
          <w:sz w:val="24"/>
          <w:szCs w:val="24"/>
        </w:rPr>
        <w:t xml:space="preserve"> </w:t>
      </w:r>
      <w:r w:rsidR="00243141" w:rsidRPr="00383EC3">
        <w:rPr>
          <w:rFonts w:ascii="Times New Roman" w:hAnsi="Times New Roman" w:cs="Times New Roman"/>
          <w:sz w:val="24"/>
          <w:szCs w:val="24"/>
        </w:rPr>
        <w:t>S</w:t>
      </w:r>
      <w:r w:rsidR="006E5D25">
        <w:rPr>
          <w:rFonts w:ascii="Times New Roman" w:hAnsi="Times New Roman" w:cs="Times New Roman"/>
          <w:sz w:val="24"/>
          <w:szCs w:val="24"/>
        </w:rPr>
        <w:t xml:space="preserve">te </w:t>
      </w:r>
      <w:r w:rsidR="00243141" w:rsidRPr="00383EC3">
        <w:rPr>
          <w:rFonts w:ascii="Times New Roman" w:hAnsi="Times New Roman" w:cs="Times New Roman"/>
          <w:sz w:val="24"/>
          <w:szCs w:val="24"/>
        </w:rPr>
        <w:t>201</w:t>
      </w:r>
      <w:r w:rsidR="003A7A37">
        <w:rPr>
          <w:rFonts w:ascii="Times New Roman" w:hAnsi="Times New Roman" w:cs="Times New Roman"/>
          <w:sz w:val="24"/>
          <w:szCs w:val="24"/>
        </w:rPr>
        <w:t xml:space="preserve"> </w:t>
      </w:r>
      <w:r w:rsidR="00243141" w:rsidRPr="00383EC3">
        <w:rPr>
          <w:rFonts w:ascii="Times New Roman" w:hAnsi="Times New Roman" w:cs="Times New Roman"/>
          <w:sz w:val="24"/>
          <w:szCs w:val="24"/>
        </w:rPr>
        <w:t>Davie, FL 33328</w:t>
      </w:r>
    </w:p>
    <w:p w14:paraId="0D5F433E" w14:textId="72CD1A94" w:rsidR="0021015E" w:rsidRDefault="0021015E" w:rsidP="00383EC3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21015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350 NW 84</w:t>
      </w:r>
      <w:r w:rsidR="006E5D25" w:rsidRPr="006E5D2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1015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A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ve</w:t>
      </w:r>
      <w:r w:rsidRPr="0021015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Ste</w:t>
      </w:r>
      <w:r w:rsidRPr="0021015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202, P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lantation</w:t>
      </w:r>
      <w:r w:rsidRPr="0021015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F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</w:t>
      </w:r>
      <w:r w:rsidRPr="0021015E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33324-1817</w:t>
      </w:r>
    </w:p>
    <w:p w14:paraId="62DDCD7A" w14:textId="342D2395" w:rsidR="00783065" w:rsidRDefault="00783065" w:rsidP="00383EC3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Founder/Medical Director: Akere Atte MD PharmD</w:t>
      </w:r>
    </w:p>
    <w:p w14:paraId="70BF2BCB" w14:textId="7F505132" w:rsidR="00D07ED2" w:rsidRDefault="0025156C" w:rsidP="00383EC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P: </w:t>
      </w:r>
      <w:r w:rsidR="00D07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(754) 356-8300</w:t>
      </w:r>
    </w:p>
    <w:p w14:paraId="2BF53424" w14:textId="1A713867" w:rsidR="0025156C" w:rsidRPr="0021015E" w:rsidRDefault="00BB6689" w:rsidP="00383E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F: (833) 954-4041</w:t>
      </w:r>
    </w:p>
    <w:p w14:paraId="331C3784" w14:textId="77777777" w:rsidR="00383EC3" w:rsidRDefault="00383EC3" w:rsidP="00383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D54B4" w14:textId="28ADBBC6" w:rsidR="00560BB2" w:rsidRPr="001F4710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3065">
        <w:rPr>
          <w:rFonts w:ascii="Times New Roman" w:hAnsi="Times New Roman" w:cs="Times New Roman"/>
          <w:b/>
          <w:bCs/>
          <w:sz w:val="24"/>
          <w:szCs w:val="24"/>
        </w:rPr>
        <w:t>Weatherby Healthcare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10">
        <w:rPr>
          <w:rFonts w:ascii="Times New Roman" w:hAnsi="Times New Roman" w:cs="Times New Roman"/>
          <w:sz w:val="24"/>
          <w:szCs w:val="24"/>
        </w:rPr>
        <w:t>09/</w:t>
      </w:r>
      <w:r w:rsidR="00783065">
        <w:rPr>
          <w:rFonts w:ascii="Times New Roman" w:hAnsi="Times New Roman" w:cs="Times New Roman"/>
          <w:sz w:val="24"/>
          <w:szCs w:val="24"/>
        </w:rPr>
        <w:t>14/</w:t>
      </w:r>
      <w:r w:rsidRPr="001F4710">
        <w:rPr>
          <w:rFonts w:ascii="Times New Roman" w:hAnsi="Times New Roman" w:cs="Times New Roman"/>
          <w:sz w:val="24"/>
          <w:szCs w:val="24"/>
        </w:rPr>
        <w:t>2023-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F4710">
        <w:rPr>
          <w:rFonts w:ascii="Times New Roman" w:hAnsi="Times New Roman" w:cs="Times New Roman"/>
          <w:sz w:val="24"/>
          <w:szCs w:val="24"/>
        </w:rPr>
        <w:t>1/</w:t>
      </w:r>
      <w:r w:rsidR="00D264F8">
        <w:rPr>
          <w:rFonts w:ascii="Times New Roman" w:hAnsi="Times New Roman" w:cs="Times New Roman"/>
          <w:sz w:val="24"/>
          <w:szCs w:val="24"/>
        </w:rPr>
        <w:t>11/</w:t>
      </w:r>
      <w:r w:rsidRPr="001F4710">
        <w:rPr>
          <w:rFonts w:ascii="Times New Roman" w:hAnsi="Times New Roman" w:cs="Times New Roman"/>
          <w:sz w:val="24"/>
          <w:szCs w:val="24"/>
        </w:rPr>
        <w:t>2024</w:t>
      </w:r>
    </w:p>
    <w:p w14:paraId="26973F08" w14:textId="77777777" w:rsidR="00560BB2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710">
        <w:rPr>
          <w:rFonts w:ascii="Times New Roman" w:hAnsi="Times New Roman" w:cs="Times New Roman"/>
          <w:sz w:val="24"/>
          <w:szCs w:val="24"/>
        </w:rPr>
        <w:t>6451 N. Federal Highway, Suite 700, Fort Lauderdale, FL 33308</w:t>
      </w:r>
    </w:p>
    <w:p w14:paraId="1359CDE1" w14:textId="77777777" w:rsidR="00560BB2" w:rsidRPr="001F4710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Consultant: Michael Tanella</w:t>
      </w:r>
    </w:p>
    <w:p w14:paraId="773BFE83" w14:textId="77777777" w:rsidR="00560BB2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710">
        <w:rPr>
          <w:rFonts w:ascii="Times New Roman" w:hAnsi="Times New Roman" w:cs="Times New Roman"/>
          <w:sz w:val="24"/>
          <w:szCs w:val="24"/>
        </w:rPr>
        <w:t>Office 800-586-5022</w:t>
      </w:r>
    </w:p>
    <w:p w14:paraId="539FD642" w14:textId="77777777" w:rsidR="00560BB2" w:rsidRPr="001F4710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710">
        <w:rPr>
          <w:rFonts w:ascii="Times New Roman" w:hAnsi="Times New Roman" w:cs="Times New Roman"/>
          <w:sz w:val="24"/>
          <w:szCs w:val="24"/>
        </w:rPr>
        <w:t>Fax 866-588-0085</w:t>
      </w:r>
    </w:p>
    <w:p w14:paraId="35EB86C2" w14:textId="21DD686E" w:rsidR="00560BB2" w:rsidRPr="001F4710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Assignment: </w:t>
      </w:r>
      <w:r w:rsidRPr="001F4710">
        <w:rPr>
          <w:rFonts w:ascii="Times New Roman" w:hAnsi="Times New Roman" w:cs="Times New Roman"/>
          <w:sz w:val="24"/>
          <w:szCs w:val="24"/>
        </w:rPr>
        <w:t xml:space="preserve">Ascension Sacred Heart Bay </w:t>
      </w:r>
    </w:p>
    <w:p w14:paraId="279D7FB8" w14:textId="77777777" w:rsidR="00560BB2" w:rsidRPr="00D07ED2" w:rsidRDefault="00560BB2" w:rsidP="00560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71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615 N Bonita Ave A, Panama City, FL 32401</w:t>
      </w:r>
    </w:p>
    <w:p w14:paraId="0CD3F6BC" w14:textId="77777777" w:rsidR="00560BB2" w:rsidRPr="00383EC3" w:rsidRDefault="00560BB2" w:rsidP="00383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CD570" w14:textId="384DC4FA" w:rsidR="00D07ED2" w:rsidRDefault="740D4BA4" w:rsidP="00D07E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3065">
        <w:rPr>
          <w:rFonts w:ascii="Times New Roman" w:hAnsi="Times New Roman" w:cs="Times New Roman"/>
          <w:b/>
          <w:bCs/>
          <w:sz w:val="24"/>
          <w:szCs w:val="24"/>
        </w:rPr>
        <w:t>Sports and Orthopedic Center</w:t>
      </w:r>
      <w:r w:rsidR="00783065">
        <w:rPr>
          <w:rFonts w:ascii="Times New Roman" w:hAnsi="Times New Roman" w:cs="Times New Roman"/>
          <w:sz w:val="24"/>
          <w:szCs w:val="24"/>
        </w:rPr>
        <w:t xml:space="preserve"> </w:t>
      </w:r>
      <w:r w:rsidRPr="00D07ED2">
        <w:rPr>
          <w:rFonts w:ascii="Times New Roman" w:hAnsi="Times New Roman" w:cs="Times New Roman"/>
          <w:sz w:val="24"/>
          <w:szCs w:val="24"/>
        </w:rPr>
        <w:t>09/13/2021</w:t>
      </w:r>
      <w:r w:rsidR="00FE5B95" w:rsidRPr="00D07ED2">
        <w:rPr>
          <w:rFonts w:ascii="Times New Roman" w:hAnsi="Times New Roman" w:cs="Times New Roman"/>
          <w:sz w:val="24"/>
          <w:szCs w:val="24"/>
        </w:rPr>
        <w:t>-9/13/2023</w:t>
      </w:r>
      <w:r w:rsidR="009573AA" w:rsidRPr="00D07ED2">
        <w:rPr>
          <w:rFonts w:ascii="Times New Roman" w:hAnsi="Times New Roman" w:cs="Times New Roman"/>
          <w:sz w:val="24"/>
          <w:szCs w:val="24"/>
        </w:rPr>
        <w:br/>
      </w:r>
      <w:r w:rsidRPr="00D07ED2">
        <w:rPr>
          <w:rFonts w:ascii="Times New Roman" w:hAnsi="Times New Roman" w:cs="Times New Roman"/>
          <w:sz w:val="24"/>
          <w:szCs w:val="24"/>
        </w:rPr>
        <w:t>6280 W Sample Road, Suite 203, Coral Springs, FL 33067-3173</w:t>
      </w:r>
      <w:r w:rsidR="007F459E" w:rsidRPr="00D07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4C1EC" w14:textId="1964522A" w:rsidR="00622E57" w:rsidRPr="00D07ED2" w:rsidRDefault="00560BB2" w:rsidP="00D07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Owner: </w:t>
      </w:r>
      <w:r w:rsidR="00622E57">
        <w:rPr>
          <w:rFonts w:ascii="Times New Roman" w:hAnsi="Times New Roman" w:cs="Times New Roman"/>
          <w:sz w:val="24"/>
          <w:szCs w:val="24"/>
        </w:rPr>
        <w:t>Manish Gupta, MD</w:t>
      </w:r>
      <w:r>
        <w:rPr>
          <w:rFonts w:ascii="Times New Roman" w:hAnsi="Times New Roman" w:cs="Times New Roman"/>
          <w:sz w:val="24"/>
          <w:szCs w:val="24"/>
        </w:rPr>
        <w:t xml:space="preserve"> FAAOS</w:t>
      </w:r>
    </w:p>
    <w:p w14:paraId="786D356C" w14:textId="658969FD" w:rsidR="009573AA" w:rsidRDefault="00D07ED2" w:rsidP="00D07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P: </w:t>
      </w:r>
      <w:r w:rsidR="007F459E" w:rsidRPr="00D07ED2">
        <w:rPr>
          <w:rFonts w:ascii="Times New Roman" w:hAnsi="Times New Roman" w:cs="Times New Roman"/>
          <w:sz w:val="24"/>
          <w:szCs w:val="24"/>
        </w:rPr>
        <w:t>(</w:t>
      </w:r>
      <w:r w:rsidR="00E84FC8" w:rsidRPr="00D07ED2">
        <w:rPr>
          <w:rFonts w:ascii="Times New Roman" w:hAnsi="Times New Roman" w:cs="Times New Roman"/>
          <w:sz w:val="24"/>
          <w:szCs w:val="24"/>
        </w:rPr>
        <w:t>954)</w:t>
      </w:r>
      <w:r w:rsidRPr="00D07ED2">
        <w:rPr>
          <w:rFonts w:ascii="Times New Roman" w:hAnsi="Times New Roman" w:cs="Times New Roman"/>
          <w:sz w:val="24"/>
          <w:szCs w:val="24"/>
        </w:rPr>
        <w:t xml:space="preserve"> </w:t>
      </w:r>
      <w:r w:rsidR="00E84FC8" w:rsidRPr="00D07ED2">
        <w:rPr>
          <w:rFonts w:ascii="Times New Roman" w:hAnsi="Times New Roman" w:cs="Times New Roman"/>
          <w:sz w:val="24"/>
          <w:szCs w:val="24"/>
        </w:rPr>
        <w:t>481-9942</w:t>
      </w:r>
    </w:p>
    <w:p w14:paraId="093F708E" w14:textId="158B5AB2" w:rsidR="00D07ED2" w:rsidRDefault="00D07ED2" w:rsidP="00D07E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F:</w:t>
      </w:r>
      <w:r w:rsidR="0025156C">
        <w:rPr>
          <w:rFonts w:ascii="Times New Roman" w:hAnsi="Times New Roman" w:cs="Times New Roman"/>
          <w:sz w:val="24"/>
          <w:szCs w:val="24"/>
        </w:rPr>
        <w:t xml:space="preserve"> (954) 481-9941</w:t>
      </w:r>
    </w:p>
    <w:p w14:paraId="10A7608E" w14:textId="38728485" w:rsid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3DE5FD0">
          <v:rect id="_x0000_i1026" style="width:0;height:1.5pt" o:hralign="center" o:hrstd="t" o:hrnoshade="t" o:hr="t" fillcolor="black" stroked="f"/>
        </w:pict>
      </w:r>
    </w:p>
    <w:p w14:paraId="1D073EAD" w14:textId="1A982FAE" w:rsidR="00FC4138" w:rsidRPr="00FC4138" w:rsidRDefault="740D4BA4" w:rsidP="009573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Hospital Privileges </w:t>
      </w:r>
    </w:p>
    <w:p w14:paraId="714E0463" w14:textId="29FB27A1" w:rsidR="00C4148E" w:rsidRDefault="00A6167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4148E">
        <w:rPr>
          <w:rFonts w:ascii="Times New Roman" w:eastAsia="Times New Roman" w:hAnsi="Times New Roman" w:cs="Times New Roman"/>
          <w:sz w:val="24"/>
          <w:szCs w:val="24"/>
        </w:rPr>
        <w:t>Memorial Hospital Pembroke</w:t>
      </w:r>
      <w:r w:rsidR="00602575">
        <w:rPr>
          <w:rFonts w:ascii="Times New Roman" w:eastAsia="Times New Roman" w:hAnsi="Times New Roman" w:cs="Times New Roman"/>
          <w:sz w:val="24"/>
          <w:szCs w:val="24"/>
        </w:rPr>
        <w:t xml:space="preserve"> 9/2024-present</w:t>
      </w:r>
    </w:p>
    <w:p w14:paraId="44A0F0CF" w14:textId="68BC2322" w:rsidR="00C4148E" w:rsidRDefault="001D3C9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C9F">
        <w:rPr>
          <w:rFonts w:ascii="Times New Roman" w:eastAsia="Times New Roman" w:hAnsi="Times New Roman" w:cs="Times New Roman"/>
          <w:sz w:val="24"/>
          <w:szCs w:val="24"/>
        </w:rPr>
        <w:t>7800 Sheridan Street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3C9F">
        <w:rPr>
          <w:rFonts w:ascii="Times New Roman" w:eastAsia="Times New Roman" w:hAnsi="Times New Roman" w:cs="Times New Roman"/>
          <w:sz w:val="24"/>
          <w:szCs w:val="24"/>
        </w:rPr>
        <w:t>Pembroke Pines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C52">
        <w:rPr>
          <w:rFonts w:ascii="Times New Roman" w:eastAsia="Times New Roman" w:hAnsi="Times New Roman" w:cs="Times New Roman"/>
          <w:sz w:val="24"/>
          <w:szCs w:val="24"/>
        </w:rPr>
        <w:t xml:space="preserve"> FL</w:t>
      </w:r>
      <w:r w:rsidRPr="001D3C9F">
        <w:t xml:space="preserve"> </w:t>
      </w:r>
      <w:r w:rsidRPr="001D3C9F">
        <w:rPr>
          <w:rFonts w:ascii="Times New Roman" w:eastAsia="Times New Roman" w:hAnsi="Times New Roman" w:cs="Times New Roman"/>
          <w:sz w:val="24"/>
          <w:szCs w:val="24"/>
        </w:rPr>
        <w:t>33024</w:t>
      </w:r>
    </w:p>
    <w:p w14:paraId="7F85D69B" w14:textId="77777777" w:rsidR="001D3C9F" w:rsidRDefault="001D3C9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B9017" w14:textId="2FCA2D22" w:rsidR="0008777C" w:rsidRDefault="0008777C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 North </w:t>
      </w:r>
      <w:r w:rsidR="00583C52">
        <w:rPr>
          <w:rFonts w:ascii="Times New Roman" w:eastAsia="Times New Roman" w:hAnsi="Times New Roman" w:cs="Times New Roman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F4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/2024-present</w:t>
      </w:r>
    </w:p>
    <w:p w14:paraId="346594C5" w14:textId="285A4C9A" w:rsidR="0008777C" w:rsidRDefault="003F0E94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E94">
        <w:rPr>
          <w:rFonts w:ascii="Times New Roman" w:eastAsia="Times New Roman" w:hAnsi="Times New Roman" w:cs="Times New Roman"/>
          <w:sz w:val="24"/>
          <w:szCs w:val="24"/>
        </w:rPr>
        <w:t>160 NW 170th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E94">
        <w:rPr>
          <w:rFonts w:ascii="Times New Roman" w:eastAsia="Times New Roman" w:hAnsi="Times New Roman" w:cs="Times New Roman"/>
          <w:sz w:val="24"/>
          <w:szCs w:val="24"/>
        </w:rPr>
        <w:t>North Miami Beach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C52">
        <w:rPr>
          <w:rFonts w:ascii="Times New Roman" w:eastAsia="Times New Roman" w:hAnsi="Times New Roman" w:cs="Times New Roman"/>
          <w:sz w:val="24"/>
          <w:szCs w:val="24"/>
        </w:rPr>
        <w:t xml:space="preserve"> FL </w:t>
      </w:r>
      <w:r w:rsidR="00583C52" w:rsidRPr="00583C52">
        <w:rPr>
          <w:rFonts w:ascii="Times New Roman" w:eastAsia="Times New Roman" w:hAnsi="Times New Roman" w:cs="Times New Roman"/>
          <w:sz w:val="24"/>
          <w:szCs w:val="24"/>
        </w:rPr>
        <w:t>33169-5576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36C298" w14:textId="77777777" w:rsidR="001B0F42" w:rsidRDefault="001B0F42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84951" w14:textId="4F00EB41" w:rsidR="00273FC8" w:rsidRDefault="00273FC8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HCA</w:t>
      </w:r>
      <w:r w:rsidR="00701D87">
        <w:rPr>
          <w:rFonts w:ascii="Times New Roman" w:eastAsia="Times New Roman" w:hAnsi="Times New Roman" w:cs="Times New Roman"/>
          <w:sz w:val="24"/>
          <w:szCs w:val="24"/>
        </w:rPr>
        <w:t xml:space="preserve"> Florida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Westside </w:t>
      </w:r>
      <w:r w:rsidR="00701D87">
        <w:rPr>
          <w:rFonts w:ascii="Times New Roman" w:eastAsia="Times New Roman" w:hAnsi="Times New Roman" w:cs="Times New Roman"/>
          <w:sz w:val="24"/>
          <w:szCs w:val="24"/>
        </w:rPr>
        <w:t>Hospital 8/31/23-present</w:t>
      </w:r>
    </w:p>
    <w:p w14:paraId="34D2AB8C" w14:textId="793D5060" w:rsidR="00701D87" w:rsidRDefault="00F60786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8201 W Broward Blvd, Plantation, FL 33324</w:t>
      </w:r>
    </w:p>
    <w:p w14:paraId="28E023E9" w14:textId="77777777" w:rsidR="00F60786" w:rsidRDefault="00F60786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2B2AD" w14:textId="77777777" w:rsidR="001B0F42" w:rsidRDefault="001B0F42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50E5D" w14:textId="73D4356E" w:rsidR="00C06474" w:rsidRDefault="003D01C5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C06474">
        <w:rPr>
          <w:rFonts w:ascii="Times New Roman" w:eastAsia="Times New Roman" w:hAnsi="Times New Roman" w:cs="Times New Roman"/>
          <w:sz w:val="24"/>
          <w:szCs w:val="24"/>
        </w:rPr>
        <w:t>roward Health Imperial Point 8/31/23</w:t>
      </w:r>
      <w:r w:rsidR="00015E55">
        <w:rPr>
          <w:rFonts w:ascii="Times New Roman" w:eastAsia="Times New Roman" w:hAnsi="Times New Roman" w:cs="Times New Roman"/>
          <w:sz w:val="24"/>
          <w:szCs w:val="24"/>
        </w:rPr>
        <w:t>-present</w:t>
      </w:r>
    </w:p>
    <w:p w14:paraId="2253E9C1" w14:textId="52A050A7" w:rsidR="00C06474" w:rsidRDefault="00777F3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6401</w:t>
      </w:r>
      <w:r w:rsidR="00024518">
        <w:rPr>
          <w:rFonts w:ascii="Times New Roman" w:eastAsia="Times New Roman" w:hAnsi="Times New Roman" w:cs="Times New Roman"/>
          <w:sz w:val="24"/>
          <w:szCs w:val="24"/>
        </w:rPr>
        <w:t xml:space="preserve"> N Federal Hwy, Fort Lauderdale</w:t>
      </w:r>
      <w:r w:rsidR="00C93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4518">
        <w:rPr>
          <w:rFonts w:ascii="Times New Roman" w:eastAsia="Times New Roman" w:hAnsi="Times New Roman" w:cs="Times New Roman"/>
          <w:sz w:val="24"/>
          <w:szCs w:val="24"/>
        </w:rPr>
        <w:t xml:space="preserve"> FL 33</w:t>
      </w:r>
      <w:r w:rsidR="004E08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4518">
        <w:rPr>
          <w:rFonts w:ascii="Times New Roman" w:eastAsia="Times New Roman" w:hAnsi="Times New Roman" w:cs="Times New Roman"/>
          <w:sz w:val="24"/>
          <w:szCs w:val="24"/>
        </w:rPr>
        <w:t>08</w:t>
      </w:r>
    </w:p>
    <w:p w14:paraId="56D76B05" w14:textId="77777777" w:rsidR="00024518" w:rsidRDefault="00024518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A9EFC" w14:textId="7EDECB7F" w:rsidR="00FC4138" w:rsidRDefault="00A6167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Broward Health Medical Center 8/30/23</w:t>
      </w:r>
      <w:r w:rsidR="00015E55">
        <w:rPr>
          <w:rFonts w:ascii="Times New Roman" w:eastAsia="Times New Roman" w:hAnsi="Times New Roman" w:cs="Times New Roman"/>
          <w:sz w:val="24"/>
          <w:szCs w:val="24"/>
        </w:rPr>
        <w:t>-present</w:t>
      </w:r>
    </w:p>
    <w:p w14:paraId="18E39D43" w14:textId="11CAA226" w:rsidR="00E60583" w:rsidRDefault="00C9396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1600 S Andrews Ave, Fort Lauderdale, FL 3</w:t>
      </w:r>
      <w:r w:rsidR="001B4E1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</w:p>
    <w:p w14:paraId="0CF29DE7" w14:textId="77777777" w:rsidR="00C9396F" w:rsidRDefault="00C9396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A8808" w14:textId="77777777" w:rsidR="0077623E" w:rsidRDefault="0077623E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15164" w14:textId="1F43A4A3" w:rsidR="00C9396F" w:rsidRDefault="003D01C5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Memorial H</w:t>
      </w:r>
      <w:r w:rsidR="00015E55">
        <w:rPr>
          <w:rFonts w:ascii="Times New Roman" w:eastAsia="Times New Roman" w:hAnsi="Times New Roman" w:cs="Times New Roman"/>
          <w:sz w:val="24"/>
          <w:szCs w:val="24"/>
        </w:rPr>
        <w:t>ospital West</w:t>
      </w:r>
      <w:r w:rsidR="00C9396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2E25FF">
        <w:rPr>
          <w:rFonts w:ascii="Times New Roman" w:eastAsia="Times New Roman" w:hAnsi="Times New Roman" w:cs="Times New Roman"/>
          <w:sz w:val="24"/>
          <w:szCs w:val="24"/>
        </w:rPr>
        <w:t>/2023-present</w:t>
      </w:r>
    </w:p>
    <w:p w14:paraId="3312400F" w14:textId="63460A68" w:rsidR="00C9396F" w:rsidRPr="00F839BD" w:rsidRDefault="002E25FF" w:rsidP="009573AA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839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703 N Flamingo Rd, Pembroke Pines, FL 33028</w:t>
      </w:r>
    </w:p>
    <w:p w14:paraId="768E0130" w14:textId="77777777" w:rsidR="002E25FF" w:rsidRDefault="002E25F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7AD57" w14:textId="63702159" w:rsidR="003D01C5" w:rsidRDefault="00C9396F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Memorial Hospital </w:t>
      </w:r>
      <w:r w:rsidR="00015E55">
        <w:rPr>
          <w:rFonts w:ascii="Times New Roman" w:eastAsia="Times New Roman" w:hAnsi="Times New Roman" w:cs="Times New Roman"/>
          <w:sz w:val="24"/>
          <w:szCs w:val="24"/>
        </w:rPr>
        <w:t>Miramar 8/2023-</w:t>
      </w:r>
      <w:r w:rsidR="00602575">
        <w:rPr>
          <w:rFonts w:ascii="Times New Roman" w:eastAsia="Times New Roman" w:hAnsi="Times New Roman" w:cs="Times New Roman"/>
          <w:sz w:val="24"/>
          <w:szCs w:val="24"/>
        </w:rPr>
        <w:t>12/31/2024</w:t>
      </w:r>
    </w:p>
    <w:p w14:paraId="5FC608BE" w14:textId="55E6B511" w:rsidR="003D01C5" w:rsidRPr="000407E3" w:rsidRDefault="000407E3" w:rsidP="009573AA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407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1901 SW 172nd Ave, Miramar, FL 33029</w:t>
      </w:r>
    </w:p>
    <w:p w14:paraId="1ED1FC1E" w14:textId="77777777" w:rsidR="000407E3" w:rsidRDefault="000407E3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3DA92" w14:textId="54A2CF80" w:rsidR="00FA02C0" w:rsidRDefault="740D4BA4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 xml:space="preserve">HCA </w:t>
      </w:r>
      <w:r w:rsidR="00F60786">
        <w:rPr>
          <w:rFonts w:ascii="Times New Roman" w:eastAsia="Times New Roman" w:hAnsi="Times New Roman" w:cs="Times New Roman"/>
          <w:sz w:val="24"/>
          <w:szCs w:val="24"/>
        </w:rPr>
        <w:t xml:space="preserve">Florida </w:t>
      </w:r>
      <w:r w:rsidRPr="740D4BA4">
        <w:rPr>
          <w:rFonts w:ascii="Times New Roman" w:eastAsia="Times New Roman" w:hAnsi="Times New Roman" w:cs="Times New Roman"/>
          <w:sz w:val="24"/>
          <w:szCs w:val="24"/>
        </w:rPr>
        <w:t>University Hospital 6/28/2022-present</w:t>
      </w:r>
    </w:p>
    <w:p w14:paraId="140E8B0F" w14:textId="6F448A33" w:rsidR="00260EC9" w:rsidRDefault="740D4BA4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3476 S University Dr, Davie, FL 33328</w:t>
      </w:r>
    </w:p>
    <w:p w14:paraId="38BE34BE" w14:textId="77777777" w:rsidR="0083512B" w:rsidRDefault="0083512B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734AA" w14:textId="0EA08B62" w:rsidR="0083512B" w:rsidRDefault="0083512B" w:rsidP="0083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Broward Health Coral Springs. 09/2021-</w:t>
      </w:r>
      <w:r w:rsidR="004219D3">
        <w:rPr>
          <w:rFonts w:ascii="Times New Roman" w:eastAsia="Times New Roman" w:hAnsi="Times New Roman" w:cs="Times New Roman"/>
          <w:sz w:val="24"/>
          <w:szCs w:val="24"/>
        </w:rPr>
        <w:t>09/202</w:t>
      </w:r>
      <w:r w:rsidR="00BB5055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72C035E" w14:textId="44E00C72" w:rsidR="0083512B" w:rsidRDefault="0083512B" w:rsidP="0083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3000 Coral Hills Dr, Coral Springs, FL 33065</w:t>
      </w:r>
    </w:p>
    <w:p w14:paraId="713F09A8" w14:textId="77777777" w:rsidR="00DE3A6B" w:rsidRDefault="00DE3A6B" w:rsidP="0083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8DB49" w14:textId="5409F69E" w:rsidR="0083512B" w:rsidRDefault="0083512B" w:rsidP="0083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Broward Health North. 09/2</w:t>
      </w:r>
      <w:r w:rsidR="00BB5055">
        <w:rPr>
          <w:rFonts w:ascii="Times New Roman" w:eastAsia="Times New Roman" w:hAnsi="Times New Roman" w:cs="Times New Roman"/>
          <w:sz w:val="24"/>
          <w:szCs w:val="24"/>
        </w:rPr>
        <w:t>02</w:t>
      </w:r>
      <w:r w:rsidRPr="740D4BA4">
        <w:rPr>
          <w:rFonts w:ascii="Times New Roman" w:eastAsia="Times New Roman" w:hAnsi="Times New Roman" w:cs="Times New Roman"/>
          <w:sz w:val="24"/>
          <w:szCs w:val="24"/>
        </w:rPr>
        <w:t>1-</w:t>
      </w:r>
      <w:r w:rsidR="004219D3">
        <w:rPr>
          <w:rFonts w:ascii="Times New Roman" w:eastAsia="Times New Roman" w:hAnsi="Times New Roman" w:cs="Times New Roman"/>
          <w:sz w:val="24"/>
          <w:szCs w:val="24"/>
        </w:rPr>
        <w:t>09/2</w:t>
      </w:r>
      <w:r w:rsidR="00BB505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219D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E4EAE07" w14:textId="72A3E439" w:rsidR="0083512B" w:rsidRDefault="0083512B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201 E Sample Rd, Deerfield Beach, FL 33064</w:t>
      </w:r>
    </w:p>
    <w:p w14:paraId="24A5BFB0" w14:textId="1CA9F4C2" w:rsidR="740D4BA4" w:rsidRDefault="740D4BA4" w:rsidP="740D4BA4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67DBCED" w14:textId="3DB2C627" w:rsidR="00501DA8" w:rsidRDefault="740D4BA4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West Boca Medical Center. 11/2021-</w:t>
      </w:r>
      <w:r w:rsidR="0083512B">
        <w:rPr>
          <w:rFonts w:ascii="Times New Roman" w:eastAsia="Times New Roman" w:hAnsi="Times New Roman" w:cs="Times New Roman"/>
          <w:sz w:val="24"/>
          <w:szCs w:val="24"/>
        </w:rPr>
        <w:t>8/2023</w:t>
      </w:r>
    </w:p>
    <w:p w14:paraId="441825F8" w14:textId="0DD6980E" w:rsidR="00C96D63" w:rsidRDefault="740D4BA4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21644 State Rd 7, Boca Raton, FL 33428</w:t>
      </w:r>
    </w:p>
    <w:p w14:paraId="7ACF3E80" w14:textId="77777777" w:rsidR="00AC0D1B" w:rsidRDefault="00AC0D1B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ED2CB" w14:textId="77777777" w:rsidR="00AC0D1B" w:rsidRDefault="00AC0D1B" w:rsidP="00AC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Delray Medical Center. 11/29/2021-</w:t>
      </w:r>
      <w:r>
        <w:rPr>
          <w:rFonts w:ascii="Times New Roman" w:eastAsia="Times New Roman" w:hAnsi="Times New Roman" w:cs="Times New Roman"/>
          <w:sz w:val="24"/>
          <w:szCs w:val="24"/>
        </w:rPr>
        <w:t>8/2023</w:t>
      </w:r>
    </w:p>
    <w:p w14:paraId="63F997C0" w14:textId="77777777" w:rsidR="00AC0D1B" w:rsidRDefault="00AC0D1B" w:rsidP="00AC0D1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color w:val="202124"/>
          <w:sz w:val="24"/>
          <w:szCs w:val="24"/>
        </w:rPr>
        <w:t>5352 Linton Blvd, Delray Beach, FL 33484</w:t>
      </w:r>
    </w:p>
    <w:p w14:paraId="2485BF2F" w14:textId="77777777" w:rsidR="004607B2" w:rsidRDefault="004607B2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D2E65" w14:textId="77777777" w:rsidR="0034360C" w:rsidRDefault="0034360C" w:rsidP="0034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Boca Raton Regional Hospital. 10/2021-</w:t>
      </w:r>
      <w:r>
        <w:rPr>
          <w:rFonts w:ascii="Times New Roman" w:eastAsia="Times New Roman" w:hAnsi="Times New Roman" w:cs="Times New Roman"/>
          <w:sz w:val="24"/>
          <w:szCs w:val="24"/>
        </w:rPr>
        <w:t>8/2023</w:t>
      </w:r>
    </w:p>
    <w:p w14:paraId="53998F8A" w14:textId="77777777" w:rsidR="0034360C" w:rsidRDefault="0034360C" w:rsidP="0034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800 Meadows Rd, Boca Raton, FL 33486</w:t>
      </w:r>
    </w:p>
    <w:p w14:paraId="585693B3" w14:textId="77777777" w:rsidR="0034360C" w:rsidRDefault="0034360C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A789A" w14:textId="77777777" w:rsidR="00E60583" w:rsidRDefault="00E60583" w:rsidP="00E60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HCA Florida Northwest Hospital. 09/21-</w:t>
      </w:r>
      <w:r>
        <w:rPr>
          <w:rFonts w:ascii="Times New Roman" w:eastAsia="Times New Roman" w:hAnsi="Times New Roman" w:cs="Times New Roman"/>
          <w:sz w:val="24"/>
          <w:szCs w:val="24"/>
        </w:rPr>
        <w:t>8/23</w:t>
      </w:r>
    </w:p>
    <w:p w14:paraId="2F7ECF7B" w14:textId="66290022" w:rsidR="00E60583" w:rsidRDefault="00E60583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0D4BA4">
        <w:rPr>
          <w:rFonts w:ascii="Times New Roman" w:eastAsia="Times New Roman" w:hAnsi="Times New Roman" w:cs="Times New Roman"/>
          <w:sz w:val="24"/>
          <w:szCs w:val="24"/>
        </w:rPr>
        <w:t>2801 N State Rd 7, Margate, FL 33063</w:t>
      </w:r>
    </w:p>
    <w:p w14:paraId="1EF7745B" w14:textId="24EC6C66" w:rsidR="00FC4138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6377DE9">
          <v:rect id="_x0000_i1027" style="width:0;height:1.5pt" o:hralign="center" o:hrstd="t" o:hrnoshade="t" o:hr="t" fillcolor="black" stroked="f"/>
        </w:pict>
      </w:r>
    </w:p>
    <w:p w14:paraId="68D65092" w14:textId="77777777" w:rsidR="00AC154F" w:rsidRPr="00AC154F" w:rsidRDefault="009573AA" w:rsidP="00AC15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73AA">
        <w:rPr>
          <w:b/>
          <w:bCs/>
        </w:rPr>
        <w:t>Postgraduate Training</w:t>
      </w:r>
      <w:r w:rsidRPr="009573AA">
        <w:br/>
      </w:r>
      <w:r w:rsidRPr="009573AA">
        <w:br/>
      </w:r>
      <w:r w:rsidRPr="00AC154F">
        <w:rPr>
          <w:rFonts w:ascii="Times New Roman" w:hAnsi="Times New Roman" w:cs="Times New Roman"/>
          <w:sz w:val="24"/>
          <w:szCs w:val="24"/>
        </w:rPr>
        <w:t xml:space="preserve">Fellowship: UPMC </w:t>
      </w:r>
      <w:proofErr w:type="spellStart"/>
      <w:r w:rsidRPr="00AC154F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AC154F">
        <w:rPr>
          <w:rFonts w:ascii="Times New Roman" w:hAnsi="Times New Roman" w:cs="Times New Roman"/>
          <w:sz w:val="24"/>
          <w:szCs w:val="24"/>
        </w:rPr>
        <w:t xml:space="preserve"> Sports Medicine. Pittsburgh, PA 08/2020-07/2021</w:t>
      </w:r>
    </w:p>
    <w:p w14:paraId="4E5FF904" w14:textId="260E0F48" w:rsidR="00642670" w:rsidRPr="00642670" w:rsidRDefault="00AC154F" w:rsidP="00AC154F">
      <w:pPr>
        <w:pStyle w:val="NoSpacing"/>
        <w:rPr>
          <w:rStyle w:val="lrzx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670">
        <w:rPr>
          <w:rStyle w:val="lrzxr"/>
          <w:rFonts w:ascii="Times New Roman" w:hAnsi="Times New Roman" w:cs="Times New Roman"/>
          <w:sz w:val="24"/>
          <w:szCs w:val="24"/>
          <w:shd w:val="clear" w:color="auto" w:fill="FFFFFF"/>
        </w:rPr>
        <w:t>3200 S Water St, Pittsburgh, PA 15203</w:t>
      </w:r>
    </w:p>
    <w:p w14:paraId="61438E2E" w14:textId="15BED7C5" w:rsidR="00AC154F" w:rsidRDefault="00763046" w:rsidP="00AC15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P: </w:t>
      </w:r>
      <w:r w:rsidR="00642670" w:rsidRPr="0064267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412-432-3662</w:t>
      </w:r>
      <w:r w:rsidR="009573AA" w:rsidRPr="00AC154F">
        <w:rPr>
          <w:rFonts w:ascii="Times New Roman" w:hAnsi="Times New Roman" w:cs="Times New Roman"/>
          <w:sz w:val="24"/>
          <w:szCs w:val="24"/>
        </w:rPr>
        <w:br/>
        <w:t xml:space="preserve">Director: Volker </w:t>
      </w:r>
      <w:proofErr w:type="spellStart"/>
      <w:r w:rsidR="009573AA" w:rsidRPr="00AC154F">
        <w:rPr>
          <w:rFonts w:ascii="Times New Roman" w:hAnsi="Times New Roman" w:cs="Times New Roman"/>
          <w:sz w:val="24"/>
          <w:szCs w:val="24"/>
        </w:rPr>
        <w:t>Musahl</w:t>
      </w:r>
      <w:proofErr w:type="spellEnd"/>
      <w:r w:rsidR="009573AA" w:rsidRPr="00AC154F">
        <w:rPr>
          <w:rFonts w:ascii="Times New Roman" w:hAnsi="Times New Roman" w:cs="Times New Roman"/>
          <w:sz w:val="24"/>
          <w:szCs w:val="24"/>
        </w:rPr>
        <w:t>, MD</w:t>
      </w:r>
      <w:r w:rsidR="009573AA" w:rsidRPr="00AC154F">
        <w:rPr>
          <w:rFonts w:ascii="Times New Roman" w:hAnsi="Times New Roman" w:cs="Times New Roman"/>
          <w:sz w:val="24"/>
          <w:szCs w:val="24"/>
        </w:rPr>
        <w:br/>
        <w:t>Associate Directors: Craig Mauro, MD; Albert Lin, MD</w:t>
      </w:r>
    </w:p>
    <w:p w14:paraId="751B408A" w14:textId="77777777" w:rsidR="00E13340" w:rsidRPr="00E13340" w:rsidRDefault="009573AA" w:rsidP="00AC15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sz w:val="24"/>
          <w:szCs w:val="24"/>
        </w:rPr>
        <w:br/>
      </w:r>
      <w:r w:rsidRPr="00E13340">
        <w:rPr>
          <w:rFonts w:ascii="Times New Roman" w:hAnsi="Times New Roman" w:cs="Times New Roman"/>
          <w:sz w:val="24"/>
          <w:szCs w:val="24"/>
        </w:rPr>
        <w:t>Residency: Jackson Memorial Hospital/University of Miami. Miami, FL 06/2015-06/2020</w:t>
      </w:r>
    </w:p>
    <w:p w14:paraId="2907588B" w14:textId="77777777" w:rsidR="00653221" w:rsidRDefault="00E13340" w:rsidP="00AC154F">
      <w:pPr>
        <w:pStyle w:val="NoSpacing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E1334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1611 NW 12th Ave, Miami, FL 33136</w:t>
      </w:r>
    </w:p>
    <w:p w14:paraId="48D95E3E" w14:textId="4E3DF39C" w:rsidR="00763046" w:rsidRDefault="00763046" w:rsidP="00AC15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P: </w:t>
      </w:r>
      <w:r w:rsidR="00F04D15" w:rsidRPr="00F04D15">
        <w:rPr>
          <w:rFonts w:ascii="Times New Roman" w:hAnsi="Times New Roman" w:cs="Times New Roman"/>
          <w:sz w:val="24"/>
          <w:szCs w:val="24"/>
        </w:rPr>
        <w:t>305-243-3315</w:t>
      </w:r>
    </w:p>
    <w:p w14:paraId="002FE5DB" w14:textId="044B97C9" w:rsidR="009573AA" w:rsidRPr="00E13340" w:rsidRDefault="00763046" w:rsidP="00AC15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F: </w:t>
      </w:r>
      <w:r w:rsidRPr="00763046">
        <w:rPr>
          <w:rFonts w:ascii="Times New Roman" w:hAnsi="Times New Roman" w:cs="Times New Roman"/>
          <w:sz w:val="24"/>
          <w:szCs w:val="24"/>
        </w:rPr>
        <w:t>305-689-4979</w:t>
      </w:r>
      <w:r w:rsidR="009573AA" w:rsidRPr="00E13340">
        <w:rPr>
          <w:rFonts w:ascii="Times New Roman" w:hAnsi="Times New Roman" w:cs="Times New Roman"/>
          <w:sz w:val="24"/>
          <w:szCs w:val="24"/>
        </w:rPr>
        <w:br/>
        <w:t>Chairman: Frank J. Eismont, MD</w:t>
      </w:r>
    </w:p>
    <w:p w14:paraId="4891B3DC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07C72D0E">
          <v:rect id="_x0000_i1028" style="width:0;height:1.5pt" o:hralign="center" o:hrstd="t" o:hrnoshade="t" o:hr="t" fillcolor="black" stroked="f"/>
        </w:pict>
      </w:r>
    </w:p>
    <w:p w14:paraId="18ADECB2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Howard University College of Medicine. Washington, DC. M.D. Graduated (Top 5 of Class) 07/2011-05/2015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Pittsburgh School of Pharmacy. Pittsburgh, PA. Pharm.D. (Magna Cum Laude) 08/2007-04/2011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Pittsburgh. Pittsburgh, PA. Pre-Pharmacy. 08/2005-05/2007</w:t>
      </w:r>
    </w:p>
    <w:p w14:paraId="635E2E7F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F182269">
          <v:rect id="_x0000_i1029" style="width:0;height:1.5pt" o:hralign="center" o:hrstd="t" o:hrnoshade="t" o:hr="t" fillcolor="black" stroked="f"/>
        </w:pict>
      </w:r>
    </w:p>
    <w:p w14:paraId="2F2AA311" w14:textId="21579FAF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Certifications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ABOS </w:t>
      </w:r>
      <w:r w:rsidR="008B45D9">
        <w:rPr>
          <w:rFonts w:ascii="Times New Roman" w:eastAsia="Times New Roman" w:hAnsi="Times New Roman" w:cs="Times New Roman"/>
          <w:color w:val="000000"/>
          <w:sz w:val="24"/>
          <w:szCs w:val="24"/>
        </w:rPr>
        <w:t>Board Certified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</w:t>
      </w:r>
      <w:r w:rsidR="00313ABC">
        <w:rPr>
          <w:rFonts w:ascii="Times New Roman" w:eastAsia="Times New Roman" w:hAnsi="Times New Roman" w:cs="Times New Roman"/>
          <w:color w:val="000000"/>
          <w:sz w:val="24"/>
          <w:szCs w:val="24"/>
        </w:rPr>
        <w:t>/01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="00313ABC">
        <w:rPr>
          <w:rFonts w:ascii="Times New Roman" w:eastAsia="Times New Roman" w:hAnsi="Times New Roman" w:cs="Times New Roman"/>
          <w:color w:val="000000"/>
          <w:sz w:val="24"/>
          <w:szCs w:val="24"/>
        </w:rPr>
        <w:t>-12/31/</w:t>
      </w:r>
      <w:r w:rsidR="008B45D9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14:paraId="11BE905B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BED1C6A">
          <v:rect id="_x0000_i1030" style="width:0;height:1.5pt" o:hralign="center" o:hrstd="t" o:hrnoshade="t" o:hr="t" fillcolor="black" stroked="f"/>
        </w:pict>
      </w:r>
    </w:p>
    <w:p w14:paraId="56B4A9FB" w14:textId="6BA0FB9C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Licenses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Florida Medical License: ME150675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-05/12/2021-01/21/202</w:t>
      </w:r>
      <w:r w:rsidR="00D0477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 License: FA0270227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-05/13/2021-06/30/2024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Pennsylvania Graduate Medical Training License: MT220050</w:t>
      </w:r>
      <w:r w:rsidR="006E4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(inactive)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-08/01/2020-07/31/2021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NPI:1639439623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Pennsylvania Pharmacy License: RP445703 </w:t>
      </w:r>
      <w:r w:rsidR="00D0060C">
        <w:rPr>
          <w:rFonts w:ascii="Times New Roman" w:eastAsia="Times New Roman" w:hAnsi="Times New Roman" w:cs="Times New Roman"/>
          <w:color w:val="000000"/>
          <w:sz w:val="24"/>
          <w:szCs w:val="24"/>
        </w:rPr>
        <w:t>07/06/2011-9/30/14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96F33">
        <w:rPr>
          <w:rFonts w:ascii="Times New Roman" w:eastAsia="Times New Roman" w:hAnsi="Times New Roman" w:cs="Times New Roman"/>
          <w:color w:val="000000"/>
          <w:sz w:val="24"/>
          <w:szCs w:val="24"/>
        </w:rPr>
        <w:t>expired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BE9E17D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267FB88">
          <v:rect id="_x0000_i1031" style="width:0;height:1.5pt" o:hralign="center" o:hrstd="t" o:hrnoshade="t" o:hr="t" fillcolor="black" stroked="f"/>
        </w:pict>
      </w:r>
    </w:p>
    <w:p w14:paraId="41ECACA1" w14:textId="77777777" w:rsidR="00616D8D" w:rsidRDefault="009573AA" w:rsidP="009724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73AA">
        <w:rPr>
          <w:b/>
          <w:bCs/>
        </w:rPr>
        <w:t>Society Membership</w:t>
      </w:r>
      <w:r w:rsidRPr="009573AA">
        <w:br/>
      </w:r>
      <w:r w:rsidRPr="0097247C">
        <w:rPr>
          <w:sz w:val="24"/>
          <w:szCs w:val="24"/>
        </w:rPr>
        <w:br/>
      </w:r>
      <w:r w:rsidRPr="0097247C"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 w:rsidRPr="0097247C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97247C">
        <w:rPr>
          <w:rFonts w:ascii="Times New Roman" w:hAnsi="Times New Roman" w:cs="Times New Roman"/>
          <w:sz w:val="24"/>
          <w:szCs w:val="24"/>
        </w:rPr>
        <w:t xml:space="preserve"> Society for Sports Medicine</w:t>
      </w:r>
      <w:r w:rsidRPr="0097247C">
        <w:rPr>
          <w:rFonts w:ascii="Times New Roman" w:hAnsi="Times New Roman" w:cs="Times New Roman"/>
          <w:sz w:val="24"/>
          <w:szCs w:val="24"/>
        </w:rPr>
        <w:br/>
        <w:t>Arthroscopy Association of North America</w:t>
      </w:r>
    </w:p>
    <w:p w14:paraId="17D10EDB" w14:textId="17C33165" w:rsidR="0097247C" w:rsidRPr="0097247C" w:rsidRDefault="00616D8D" w:rsidP="0097247C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2FEB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="00F02FEB">
        <w:rPr>
          <w:rFonts w:ascii="Times New Roman" w:hAnsi="Times New Roman" w:cs="Times New Roman"/>
          <w:sz w:val="24"/>
          <w:szCs w:val="24"/>
        </w:rPr>
        <w:t xml:space="preserve"> Surgeons</w:t>
      </w:r>
      <w:r w:rsidR="009573AA" w:rsidRPr="0097247C">
        <w:rPr>
          <w:rFonts w:ascii="Times New Roman" w:hAnsi="Times New Roman" w:cs="Times New Roman"/>
          <w:sz w:val="24"/>
          <w:szCs w:val="24"/>
        </w:rPr>
        <w:br/>
        <w:t xml:space="preserve">J. Robert Gladden </w:t>
      </w:r>
      <w:proofErr w:type="spellStart"/>
      <w:r w:rsidR="009573AA" w:rsidRPr="0097247C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="009573AA" w:rsidRPr="0097247C">
        <w:rPr>
          <w:rFonts w:ascii="Times New Roman" w:hAnsi="Times New Roman" w:cs="Times New Roman"/>
          <w:sz w:val="24"/>
          <w:szCs w:val="24"/>
        </w:rPr>
        <w:t xml:space="preserve"> Society</w:t>
      </w:r>
    </w:p>
    <w:p w14:paraId="1743E5FF" w14:textId="1E216AA1" w:rsidR="0097247C" w:rsidRPr="0097247C" w:rsidRDefault="0097247C" w:rsidP="009573A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Miami </w:t>
      </w:r>
      <w:proofErr w:type="spellStart"/>
      <w:r w:rsidRPr="0097247C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 w:rsidRPr="0097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</w:t>
      </w:r>
    </w:p>
    <w:p w14:paraId="7070EDAD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294EE5">
          <v:rect id="_x0000_i1032" style="width:0;height:1.5pt" o:hralign="center" o:hrstd="t" o:hrnoshade="t" o:hr="t" fillcolor="black" stroked="f"/>
        </w:pict>
      </w:r>
    </w:p>
    <w:p w14:paraId="37AB2D93" w14:textId="2A0A9290" w:rsidR="009573AA" w:rsidRPr="009573AA" w:rsidRDefault="009573AA" w:rsidP="0086169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Publications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Muller B, Hofbauer M, Atte A, van Dijk CN, Fu FH. Does flexible tunnel drilling affect the femoral tunnel angle measurement after anterior cruciate ligament </w:t>
      </w:r>
      <w:proofErr w:type="gram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reconstruction?.</w:t>
      </w:r>
      <w:proofErr w:type="gram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Knee surgery, sports traumatology, arthroscopy: official journal of the ESSKA. 2015-12; 23 (12</w:t>
      </w:r>
      <w:proofErr w:type="gram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) :</w:t>
      </w:r>
      <w:proofErr w:type="gram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3482-6.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Jonathan D. Hughes, Christopher M. Gibbs, </w:t>
      </w:r>
      <w:r w:rsidRPr="00861693">
        <w:rPr>
          <w:rFonts w:ascii="Times New Roman" w:eastAsia="Times New Roman" w:hAnsi="Times New Roman" w:cs="Times New Roman"/>
          <w:sz w:val="24"/>
          <w:szCs w:val="24"/>
        </w:rPr>
        <w:t>A</w:t>
      </w:r>
      <w:r w:rsidR="005F42C0" w:rsidRPr="00861693">
        <w:rPr>
          <w:rFonts w:ascii="Times New Roman" w:eastAsia="Times New Roman" w:hAnsi="Times New Roman" w:cs="Times New Roman"/>
          <w:sz w:val="24"/>
          <w:szCs w:val="24"/>
        </w:rPr>
        <w:t>nmol Almast, A</w:t>
      </w:r>
      <w:r w:rsidRPr="00861693">
        <w:rPr>
          <w:rFonts w:ascii="Times New Roman" w:eastAsia="Times New Roman" w:hAnsi="Times New Roman" w:cs="Times New Roman"/>
          <w:sz w:val="24"/>
          <w:szCs w:val="24"/>
        </w:rPr>
        <w:t xml:space="preserve">kere Atte, Mikael Sanson, Jon Karlsson, Volker </w:t>
      </w:r>
      <w:proofErr w:type="spellStart"/>
      <w:r w:rsidRPr="00861693">
        <w:rPr>
          <w:rFonts w:ascii="Times New Roman" w:eastAsia="Times New Roman" w:hAnsi="Times New Roman" w:cs="Times New Roman"/>
          <w:sz w:val="24"/>
          <w:szCs w:val="24"/>
        </w:rPr>
        <w:t>Musahl</w:t>
      </w:r>
      <w:proofErr w:type="spellEnd"/>
      <w:r w:rsidRPr="00861693">
        <w:rPr>
          <w:rFonts w:ascii="Times New Roman" w:eastAsia="Times New Roman" w:hAnsi="Times New Roman" w:cs="Times New Roman"/>
          <w:sz w:val="24"/>
          <w:szCs w:val="24"/>
        </w:rPr>
        <w:t xml:space="preserve">. Tunnel Position in Anterior Cruciate Ligament Reconstruction Varies Between High Volume and Low Volume Surgeons. </w:t>
      </w:r>
      <w:r w:rsidR="00861693" w:rsidRPr="00861693">
        <w:rPr>
          <w:rFonts w:ascii="Times New Roman" w:eastAsia="Times New Roman" w:hAnsi="Times New Roman" w:cs="Times New Roman"/>
          <w:sz w:val="24"/>
          <w:szCs w:val="24"/>
        </w:rPr>
        <w:t xml:space="preserve">Knee Surg Sports </w:t>
      </w:r>
      <w:proofErr w:type="spellStart"/>
      <w:r w:rsidR="00861693" w:rsidRPr="00861693">
        <w:rPr>
          <w:rFonts w:ascii="Times New Roman" w:eastAsia="Times New Roman" w:hAnsi="Times New Roman" w:cs="Times New Roman"/>
          <w:sz w:val="24"/>
          <w:szCs w:val="24"/>
        </w:rPr>
        <w:t>Traumatol</w:t>
      </w:r>
      <w:proofErr w:type="spellEnd"/>
      <w:r w:rsidR="00861693" w:rsidRPr="00861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1693" w:rsidRPr="00861693">
        <w:rPr>
          <w:rFonts w:ascii="Times New Roman" w:eastAsia="Times New Roman" w:hAnsi="Times New Roman" w:cs="Times New Roman"/>
          <w:sz w:val="24"/>
          <w:szCs w:val="24"/>
        </w:rPr>
        <w:t>Arthrosc</w:t>
      </w:r>
      <w:proofErr w:type="spellEnd"/>
      <w:r w:rsidR="00861693" w:rsidRPr="00861693">
        <w:rPr>
          <w:rFonts w:ascii="Times New Roman" w:eastAsia="Times New Roman" w:hAnsi="Times New Roman" w:cs="Times New Roman"/>
          <w:sz w:val="24"/>
          <w:szCs w:val="24"/>
        </w:rPr>
        <w:t xml:space="preserve">. 2022 </w:t>
      </w:r>
      <w:r w:rsidR="00861693" w:rsidRPr="00861693">
        <w:rPr>
          <w:rFonts w:ascii="Times New Roman" w:eastAsia="Times New Roman" w:hAnsi="Times New Roman" w:cs="Times New Roman"/>
          <w:sz w:val="24"/>
          <w:szCs w:val="24"/>
        </w:rPr>
        <w:lastRenderedPageBreak/>
        <w:t>Jan 29.</w:t>
      </w:r>
      <w:r w:rsidR="00861693" w:rsidRPr="008616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61693" w:rsidRPr="008616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861693" w:rsidRPr="008616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10.1007/s00167-022-06875-x. Online ahead of print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 w14:anchorId="7DC493C2">
          <v:rect id="_x0000_i1033" style="width:0;height:1.5pt" o:hralign="center" o:hrstd="t" o:hrnoshade="t" o:hr="t" fillcolor="black" stroked="f"/>
        </w:pict>
      </w:r>
    </w:p>
    <w:p w14:paraId="2861B339" w14:textId="77777777" w:rsidR="005F42C0" w:rsidRDefault="009573AA" w:rsidP="005F42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Presentations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Muller B, Hofbauer M, Atte A, Irrgang JJ, Fu FH. The Effect of Flexible Tunnel Drilling on the Femoral Tunnel Angle. Presented at ISAKOS Biennial Congress 2013; </w:t>
      </w:r>
      <w:proofErr w:type="spell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Toronta</w:t>
      </w:r>
      <w:proofErr w:type="spell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, Canada. 07/2020.</w:t>
      </w:r>
    </w:p>
    <w:p w14:paraId="4BA4DB42" w14:textId="2969E209" w:rsidR="009573AA" w:rsidRPr="009573AA" w:rsidRDefault="005F42C0" w:rsidP="005F42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Jonathan D. Hughes, Christopher M. Gibbs, Akere Atte, Anmol Almast, Mikael Sanson, Jon Karlsson, Volker </w:t>
      </w:r>
      <w:proofErr w:type="spell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Musahl</w:t>
      </w:r>
      <w:proofErr w:type="spell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. Tunnel Position in Anterior Cruciate Ligament Reconstruction Varies Between High Volume and Low Volume Surgeons. ISAKOS 2021 Global Congress; 11/2021; Virtual.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 w14:anchorId="7965813E">
          <v:rect id="_x0000_i1034" style="width:0;height:1.5pt" o:hralign="center" o:hrstd="t" o:hrnoshade="t" o:hr="t" fillcolor="black" stroked="f"/>
        </w:pict>
      </w:r>
    </w:p>
    <w:p w14:paraId="0E7C469A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Topics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Elan Golan, Akere Atte, Mauricio Drummond, Ryan Li, Gillian Kane, Mark </w:t>
      </w:r>
      <w:proofErr w:type="spell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Rodosky</w:t>
      </w:r>
      <w:proofErr w:type="spell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, Bryson Lesniak, Albert Lin. </w:t>
      </w:r>
      <w:r w:rsidRPr="00957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Prevalence and Risk Factors Associated with Concomitant Posterior Labral Tear Extension in Operatively Treated Bankart Injuries.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IRB Approved: Yes.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Rafael Burba, Jonathan Dalton, William Schulz, Akere Atte, Dharmesh Vyas. </w:t>
      </w:r>
      <w:r w:rsidRPr="009573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Hip Arthroscopy Utilization and 30-day Outcomes Amongst Ethnic Minorities.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IRB Approved: Yes</w:t>
      </w:r>
      <w:proofErr w:type="gram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14:paraId="01255B15" w14:textId="79A9DA34" w:rsidR="009573AA" w:rsidRPr="00622E57" w:rsidRDefault="00000000" w:rsidP="0062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61C2CD2">
          <v:rect id="_x0000_i1035" style="width:0;height:1.5pt" o:hralign="center" o:hrstd="t" o:hrnoshade="t" o:hr="t" fillcolor="black" stroked="f"/>
        </w:pict>
      </w:r>
    </w:p>
    <w:p w14:paraId="1E3DD50D" w14:textId="6EB3C1F9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 Sports Coverage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Steelers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Panthers Men's Basketball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Panthers Men's Soccer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Panthers Baseball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Panthers Softball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Panthers Wrestling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Pittsburgh Panthers Gymnastics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Duquesne Men's Soccer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WPIAL High School Football</w:t>
      </w:r>
    </w:p>
    <w:p w14:paraId="452302DA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1F05386">
          <v:rect id="_x0000_i1036" style="width:0;height:1.5pt" o:hralign="center" o:hrstd="t" o:hrnoshade="t" o:hr="t" fillcolor="black" stroked="f"/>
        </w:pict>
      </w:r>
    </w:p>
    <w:p w14:paraId="6B3148B3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Honors and Recognition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UPMC Sports Medicine Fellowship Research Day Presentation Winner. 06/16/2021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Moffit Musculoskeletal Oncology Scholarship Recipient. 2016, 2019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Health Careers Opportunity Program Scholar Award. 05/08/2015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Alpha Omega Alpha Honor Medical Society- Inductee. 01/2014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2015 Nth Dimensions Medical Student Symposium Housing Grant for AAOS National Meeting Recipient. 2012-2015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Dean's List, University of Pittsburgh. 2005-2008, 2010.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Myron Cope Award - Each week during the Pittsburgh Steelers' season in 2008, the University selected a student, exemplifying commendable work in the classroom and in the community, to receive this award honoring the late broadcaster and Pitt graduate. 11/2008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2008 University of Pittsburgh Homecoming King. 11/2008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National Society of Collegiate Scholars. 2006-2011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4.0 GPA Fall Semester Book Grant. 12/2005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Full Tuition Scholarship, University of Pittsburgh. 2005-2009</w:t>
      </w:r>
    </w:p>
    <w:p w14:paraId="5CBEDD42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C11059">
          <v:rect id="_x0000_i1037" style="width:0;height:1.5pt" o:hralign="center" o:hrstd="t" o:hrnoshade="t" o:hr="t" fillcolor="black" stroked="f"/>
        </w:pict>
      </w:r>
    </w:p>
    <w:p w14:paraId="213B0BEA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Leadership Experience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2012 HUCM </w:t>
      </w:r>
      <w:proofErr w:type="spell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Surgical Interest Society Vice President. 07/2012-05/2013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2012 Health Sciences Student Computer Planning Committee Member. 01/2012- 05/2012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Howard University College of Medicine Class of 2015 President. 08/2011- 05/2012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Howard University College of Medicine Student Council Member. 08/2011- 05/2012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Sigma Chi Fraternity Mentorship Program Member. 12/2010-2011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Sigma Chi Fraternity Scholarship Chair. 2008 Fall term</w:t>
      </w:r>
    </w:p>
    <w:p w14:paraId="7144C8CD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89D09E9">
          <v:rect id="_x0000_i1038" style="width:0;height:1.5pt" o:hralign="center" o:hrstd="t" o:hrnoshade="t" o:hr="t" fillcolor="black" stroked="f"/>
        </w:pict>
      </w:r>
    </w:p>
    <w:p w14:paraId="76D85489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Past Professional Memberships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American Medical Association- Student Member. 09/2011-05/2015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National Medical Association 07/2011-05/2015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National Pharmaceutical Association- University of Pittsburgh Local Chapter 2009-2011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Phi Delta Chi Professional Pharmacy Fraternity 2008-2011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American Pharmacists Association-Academy of Student Pharmacists 2007-2008</w:t>
      </w:r>
    </w:p>
    <w:p w14:paraId="642FF38B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9218D8">
          <v:rect id="_x0000_i1039" style="width:0;height:1.5pt" o:hralign="center" o:hrstd="t" o:hrnoshade="t" o:hr="t" fillcolor="black" stroked="f"/>
        </w:pict>
      </w:r>
    </w:p>
    <w:p w14:paraId="1E9F0B5E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Past Professional Experience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Target Pharmacy, Relief Pharmacist. Homestead, PA. 05/2012-04/2013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Target Pharmacy, Pharmacy Intern. Homestead, PA. 09/2010-06/2011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CVS Pharmacy, Pharmacy Intern. Bethel Park, PA 03/2009- 09/2010</w:t>
      </w:r>
    </w:p>
    <w:p w14:paraId="5683CFE4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CFF134">
          <v:rect id="_x0000_i1040" style="width:0;height:1.5pt" o:hralign="center" o:hrstd="t" o:hrnoshade="t" o:hr="t" fillcolor="black" stroked="f"/>
        </w:pict>
      </w:r>
    </w:p>
    <w:p w14:paraId="19CB4741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Past Advanced Pharmacy Practice Experiences Presentations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</w:t>
      </w:r>
      <w:proofErr w:type="spellStart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>Ecallantide</w:t>
      </w:r>
      <w:proofErr w:type="spellEnd"/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Acute Attacks of Hereditary Angioedema"- Doctor of Pharmacy Seminar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Presented to faculty evaluator and pharmacy colleagues at the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Pittsburgh School of Pharmacy, Pittsburgh, PA. 10/2010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"Restricted Antibiotics Use August 2010"- Drug Utilization Evaluation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Presented to the Pharmacy &amp; Therapeutics Committee at the University of Pittsburgh Medical Center McKeesport Hospital, McKeesport, PA. 09/2010.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"Highly Active Antiretroviral Therapy"- Drug Utilization Evaluation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Presented to the Pharmacy &amp; Therapeutics Committee at the Federal Detention Center, Philadelphia, PA. 07/2010</w:t>
      </w:r>
    </w:p>
    <w:p w14:paraId="267951E5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6556D2">
          <v:rect id="_x0000_i1041" style="width:0;height:1.5pt" o:hralign="center" o:hrstd="t" o:hrnoshade="t" o:hr="t" fillcolor="black" stroked="f"/>
        </w:pict>
      </w:r>
    </w:p>
    <w:p w14:paraId="17478A65" w14:textId="77777777" w:rsidR="009573AA" w:rsidRPr="009573AA" w:rsidRDefault="009573AA" w:rsidP="009573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Teaching, Tutoring, Mentoring Experience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Howard University College of Medicine MEDSTARS Tutor 2013-2015.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Young Doctors DC Mentor. 2013-2015.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Sigma Chi Fraternity Mentorship Program. 12/2010-2011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General Chemistry I College High School Mentor. 09/2005-Dec12/2005</w:t>
      </w:r>
    </w:p>
    <w:p w14:paraId="2E95141E" w14:textId="77777777" w:rsidR="009573AA" w:rsidRPr="009573AA" w:rsidRDefault="00000000" w:rsidP="00957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C084BD">
          <v:rect id="_x0000_i1042" style="width:0;height:1.5pt" o:hralign="center" o:hrstd="t" o:hrnoshade="t" o:hr="t" fillcolor="black" stroked="f"/>
        </w:pict>
      </w:r>
    </w:p>
    <w:p w14:paraId="112487A2" w14:textId="28318B0E" w:rsidR="002C5F2A" w:rsidRPr="009573AA" w:rsidRDefault="009573AA" w:rsidP="009573AA">
      <w:pPr>
        <w:rPr>
          <w:sz w:val="24"/>
          <w:szCs w:val="24"/>
        </w:rPr>
      </w:pPr>
      <w:r w:rsidRPr="00957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Community Service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Volunteer, Camilla House- Miami, FL. 06/2018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Volunteer, Miami Rescue Mission- Miami, FL. 06/2018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Volunteer, The New Freedmen's Clinic- Health Fair, Silver Spring, MD. 01/2012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Volunteer, The New Freedmen's Clinic- Health Fair, Landover, MD. 10/2011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Volunteer, Wellness Fair, West Mifflin, PA. 10/2010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Instructor, Healing Our Village Diabetes Clinic, Pittsburgh, PA. 08/2010- 07/2011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Volunteer, Kingsley Association- Health Fair, Pittsburgh, PA. Spring 2009, 04/2010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Volunteer, Kingsley Association- Medication Therapy Management, Pittsburgh, PA. 11/2009</w:t>
      </w:r>
      <w:r w:rsidRPr="009573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 Volunteer, Animal Friends, Pittsburgh, PA. 10/2008</w:t>
      </w:r>
    </w:p>
    <w:sectPr w:rsidR="002C5F2A" w:rsidRPr="0095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37C3"/>
    <w:multiLevelType w:val="multilevel"/>
    <w:tmpl w:val="EA36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05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AA"/>
    <w:rsid w:val="00015E55"/>
    <w:rsid w:val="0002071C"/>
    <w:rsid w:val="00024518"/>
    <w:rsid w:val="00025B52"/>
    <w:rsid w:val="000407E3"/>
    <w:rsid w:val="0008777C"/>
    <w:rsid w:val="000B2561"/>
    <w:rsid w:val="001126EF"/>
    <w:rsid w:val="00153B87"/>
    <w:rsid w:val="001A2F8D"/>
    <w:rsid w:val="001B0F42"/>
    <w:rsid w:val="001B4E1F"/>
    <w:rsid w:val="001D3C9F"/>
    <w:rsid w:val="001F4710"/>
    <w:rsid w:val="0021015E"/>
    <w:rsid w:val="00243141"/>
    <w:rsid w:val="0025156C"/>
    <w:rsid w:val="00260EC9"/>
    <w:rsid w:val="00273FC8"/>
    <w:rsid w:val="00283F92"/>
    <w:rsid w:val="002C3609"/>
    <w:rsid w:val="002C5F2A"/>
    <w:rsid w:val="002E25FF"/>
    <w:rsid w:val="002E4F2F"/>
    <w:rsid w:val="00313ABC"/>
    <w:rsid w:val="0034360C"/>
    <w:rsid w:val="00383EC3"/>
    <w:rsid w:val="003921C6"/>
    <w:rsid w:val="003A7A37"/>
    <w:rsid w:val="003D01C5"/>
    <w:rsid w:val="003D0E1F"/>
    <w:rsid w:val="003D270A"/>
    <w:rsid w:val="003F0E94"/>
    <w:rsid w:val="004219D3"/>
    <w:rsid w:val="004607B2"/>
    <w:rsid w:val="004A1C43"/>
    <w:rsid w:val="004C158A"/>
    <w:rsid w:val="004E0870"/>
    <w:rsid w:val="00501DA8"/>
    <w:rsid w:val="00555DEB"/>
    <w:rsid w:val="00560BB2"/>
    <w:rsid w:val="00583C52"/>
    <w:rsid w:val="005D0A08"/>
    <w:rsid w:val="005F42C0"/>
    <w:rsid w:val="00602575"/>
    <w:rsid w:val="00616D8D"/>
    <w:rsid w:val="00622E57"/>
    <w:rsid w:val="00642670"/>
    <w:rsid w:val="00653221"/>
    <w:rsid w:val="00671DF4"/>
    <w:rsid w:val="006E42A5"/>
    <w:rsid w:val="006E5D25"/>
    <w:rsid w:val="00701D87"/>
    <w:rsid w:val="0070239F"/>
    <w:rsid w:val="00763046"/>
    <w:rsid w:val="00766EFE"/>
    <w:rsid w:val="0077623E"/>
    <w:rsid w:val="00777F3F"/>
    <w:rsid w:val="00783065"/>
    <w:rsid w:val="007F459E"/>
    <w:rsid w:val="008337CA"/>
    <w:rsid w:val="0083512B"/>
    <w:rsid w:val="00836D29"/>
    <w:rsid w:val="008414EF"/>
    <w:rsid w:val="00861693"/>
    <w:rsid w:val="008B45D9"/>
    <w:rsid w:val="008F03B4"/>
    <w:rsid w:val="009573AA"/>
    <w:rsid w:val="0097247C"/>
    <w:rsid w:val="00A3098A"/>
    <w:rsid w:val="00A32F87"/>
    <w:rsid w:val="00A444EF"/>
    <w:rsid w:val="00A6167F"/>
    <w:rsid w:val="00AC0D1B"/>
    <w:rsid w:val="00AC154F"/>
    <w:rsid w:val="00AF17D6"/>
    <w:rsid w:val="00BB2ABA"/>
    <w:rsid w:val="00BB5055"/>
    <w:rsid w:val="00BB6689"/>
    <w:rsid w:val="00BF738C"/>
    <w:rsid w:val="00C06474"/>
    <w:rsid w:val="00C4148E"/>
    <w:rsid w:val="00C551A2"/>
    <w:rsid w:val="00C55F01"/>
    <w:rsid w:val="00C9396F"/>
    <w:rsid w:val="00C96D63"/>
    <w:rsid w:val="00CA168F"/>
    <w:rsid w:val="00CF0B40"/>
    <w:rsid w:val="00D0060C"/>
    <w:rsid w:val="00D04778"/>
    <w:rsid w:val="00D07ED2"/>
    <w:rsid w:val="00D264F8"/>
    <w:rsid w:val="00D96F33"/>
    <w:rsid w:val="00DC6746"/>
    <w:rsid w:val="00DD3F14"/>
    <w:rsid w:val="00DE3A6B"/>
    <w:rsid w:val="00E13340"/>
    <w:rsid w:val="00E349FE"/>
    <w:rsid w:val="00E60583"/>
    <w:rsid w:val="00E84FC8"/>
    <w:rsid w:val="00EA745D"/>
    <w:rsid w:val="00EB0BCB"/>
    <w:rsid w:val="00EB7AAC"/>
    <w:rsid w:val="00F02FEB"/>
    <w:rsid w:val="00F04D15"/>
    <w:rsid w:val="00F60786"/>
    <w:rsid w:val="00F839BD"/>
    <w:rsid w:val="00FA02C0"/>
    <w:rsid w:val="00FC4138"/>
    <w:rsid w:val="00FE5B95"/>
    <w:rsid w:val="00FF6285"/>
    <w:rsid w:val="740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C948"/>
  <w15:chartTrackingRefBased/>
  <w15:docId w15:val="{2759E0A0-9DAD-4944-9B97-8BF2278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iod">
    <w:name w:val="period"/>
    <w:basedOn w:val="DefaultParagraphFont"/>
    <w:rsid w:val="00861693"/>
  </w:style>
  <w:style w:type="character" w:customStyle="1" w:styleId="cit">
    <w:name w:val="cit"/>
    <w:basedOn w:val="DefaultParagraphFont"/>
    <w:rsid w:val="00861693"/>
  </w:style>
  <w:style w:type="character" w:customStyle="1" w:styleId="citation-doi">
    <w:name w:val="citation-doi"/>
    <w:basedOn w:val="DefaultParagraphFont"/>
    <w:rsid w:val="00861693"/>
  </w:style>
  <w:style w:type="character" w:customStyle="1" w:styleId="ahead-of-print">
    <w:name w:val="ahead-of-print"/>
    <w:basedOn w:val="DefaultParagraphFont"/>
    <w:rsid w:val="00861693"/>
  </w:style>
  <w:style w:type="paragraph" w:styleId="NoSpacing">
    <w:name w:val="No Spacing"/>
    <w:uiPriority w:val="1"/>
    <w:qFormat/>
    <w:rsid w:val="009724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1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015E"/>
    <w:rPr>
      <w:b/>
      <w:bCs/>
    </w:rPr>
  </w:style>
  <w:style w:type="character" w:customStyle="1" w:styleId="w8qarf">
    <w:name w:val="w8qarf"/>
    <w:basedOn w:val="DefaultParagraphFont"/>
    <w:rsid w:val="00AC154F"/>
  </w:style>
  <w:style w:type="character" w:customStyle="1" w:styleId="lrzxr">
    <w:name w:val="lrzxr"/>
    <w:basedOn w:val="DefaultParagraphFont"/>
    <w:rsid w:val="00AC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Akere Atte</dc:creator>
  <cp:keywords/>
  <dc:description/>
  <cp:lastModifiedBy>Akere Atte</cp:lastModifiedBy>
  <cp:revision>104</cp:revision>
  <cp:lastPrinted>2024-04-24T16:37:00Z</cp:lastPrinted>
  <dcterms:created xsi:type="dcterms:W3CDTF">2023-06-23T18:11:00Z</dcterms:created>
  <dcterms:modified xsi:type="dcterms:W3CDTF">2024-10-30T14:24:00Z</dcterms:modified>
</cp:coreProperties>
</file>